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09" w:rsidRPr="000A1F09" w:rsidRDefault="000A1F09" w:rsidP="000A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bookmarkStart w:id="0" w:name="_GoBack"/>
      <w:bookmarkEnd w:id="0"/>
      <w:r w:rsidRPr="000A1F09">
        <w:rPr>
          <w:rFonts w:ascii="Times New Roman" w:eastAsia="Times New Roman" w:hAnsi="Times New Roman" w:cs="Times New Roman"/>
          <w:b/>
          <w:bCs/>
          <w:szCs w:val="24"/>
        </w:rPr>
        <w:t>KANSAS BOARD OF EXAMINERS IN OPTOMETRY</w:t>
      </w:r>
    </w:p>
    <w:p w:rsidR="000A1F09" w:rsidRDefault="000A1F09" w:rsidP="000A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0A1F09">
        <w:rPr>
          <w:rFonts w:ascii="Times New Roman" w:eastAsia="Times New Roman" w:hAnsi="Times New Roman" w:cs="Times New Roman"/>
          <w:b/>
          <w:bCs/>
          <w:szCs w:val="24"/>
        </w:rPr>
        <w:t>Minutes of the 1</w:t>
      </w:r>
      <w:r>
        <w:rPr>
          <w:rFonts w:ascii="Times New Roman" w:eastAsia="Times New Roman" w:hAnsi="Times New Roman" w:cs="Times New Roman"/>
          <w:b/>
          <w:bCs/>
          <w:szCs w:val="24"/>
        </w:rPr>
        <w:t>6</w:t>
      </w:r>
      <w:r w:rsidRPr="000A1F09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</w:rPr>
        <w:t>January 2015</w:t>
      </w:r>
      <w:r w:rsidRPr="000A1F09">
        <w:rPr>
          <w:rFonts w:ascii="Times New Roman" w:eastAsia="Times New Roman" w:hAnsi="Times New Roman" w:cs="Times New Roman"/>
          <w:b/>
          <w:bCs/>
          <w:szCs w:val="24"/>
        </w:rPr>
        <w:t xml:space="preserve"> Meeting</w:t>
      </w:r>
    </w:p>
    <w:p w:rsidR="000A1F09" w:rsidRDefault="000A1F09" w:rsidP="000A1F09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:rsidR="000A1F09" w:rsidRDefault="000A1F09" w:rsidP="000A1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8:28 AM call to order by Doug Ayre, OD President.  Members of the Board in attendance were:  Drs Ron Hansen, Rebecca Sparks, Gerard Lozada, and Public Member Derek Kreifels.  Also in attendance were Brenda Head, Board Counsel; and Jan Murray, Executive Officer, Gary Robbins and Todd Fleischer, KOA representatives.</w:t>
      </w:r>
    </w:p>
    <w:p w:rsidR="000A1F09" w:rsidRDefault="000A1F09" w:rsidP="000A1F0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:rsidR="000A1F09" w:rsidRDefault="000A1F09" w:rsidP="000A1F0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The agenda was approved by consensus</w:t>
      </w:r>
    </w:p>
    <w:p w:rsidR="000A1F09" w:rsidRDefault="000A1F09" w:rsidP="000A1F0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:rsidR="000A1F09" w:rsidRDefault="000A1F09" w:rsidP="000A1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Dr Lozada moved to approve the minutes of the October 10, 2014 meeting and Mr. Kreifels seconded the motion.  Minutes were approved 5-0.</w:t>
      </w:r>
    </w:p>
    <w:p w:rsidR="000A1F09" w:rsidRDefault="000A1F09" w:rsidP="000A1F0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:rsidR="000A1F09" w:rsidRPr="000A1F09" w:rsidRDefault="000A1F09" w:rsidP="000A1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President</w:t>
      </w:r>
    </w:p>
    <w:p w:rsidR="000A1F09" w:rsidRDefault="000A1F09" w:rsidP="000A1F0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Dr Ayre welcomed and introduced the new board members:  Drs Ron Hansen and Gerard Lozada and Public Member Derek Kreifels.</w:t>
      </w:r>
    </w:p>
    <w:p w:rsidR="000A1F09" w:rsidRDefault="000737AF" w:rsidP="000A1F0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Dr Sparks motioned and Dr Hansen seconded a motion for the Board’s officers to be:  Doug Ayre, OD President, Ron Hansen, OD Vice President, Rebecca Sparks, OD Secretary/Treasurer.</w:t>
      </w:r>
      <w:r w:rsidR="00AC6FCB">
        <w:rPr>
          <w:rFonts w:ascii="Times New Roman" w:eastAsia="Times New Roman" w:hAnsi="Times New Roman" w:cs="Times New Roman"/>
          <w:bCs/>
          <w:szCs w:val="24"/>
        </w:rPr>
        <w:t xml:space="preserve">  Motion carried 5-0.</w:t>
      </w:r>
    </w:p>
    <w:p w:rsidR="008152F9" w:rsidRDefault="008152F9" w:rsidP="000A1F0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The Board set the date of April 23, 2015 for optometry regulations update hearing.</w:t>
      </w:r>
    </w:p>
    <w:p w:rsidR="000737AF" w:rsidRDefault="000737AF" w:rsidP="000A1F0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The Board discussed the budget process</w:t>
      </w:r>
      <w:r w:rsidR="008152F9">
        <w:rPr>
          <w:rFonts w:ascii="Times New Roman" w:eastAsia="Times New Roman" w:hAnsi="Times New Roman" w:cs="Times New Roman"/>
          <w:bCs/>
          <w:szCs w:val="24"/>
        </w:rPr>
        <w:t>.</w:t>
      </w:r>
    </w:p>
    <w:p w:rsidR="008152F9" w:rsidRDefault="008152F9" w:rsidP="008152F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discussed various ways to get public service announcements about the dangers of using illegal colored contact lenses out to the public.  Mr. Kreifels motioned and Dr Hansen seconded a motion to form a committee to work on a public service announcements.  The Board would be asking various optometrist</w:t>
      </w:r>
      <w:r w:rsidR="00AC6FC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around the state to be on the committee</w:t>
      </w:r>
      <w:r w:rsidR="0038147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8152F9" w:rsidRDefault="0038147A" w:rsidP="000A1F0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Mr. Kreifels volunteered to help </w:t>
      </w:r>
      <w:r w:rsidR="00766620">
        <w:rPr>
          <w:rFonts w:ascii="Times New Roman" w:eastAsia="Times New Roman" w:hAnsi="Times New Roman" w:cs="Times New Roman"/>
          <w:bCs/>
          <w:szCs w:val="24"/>
        </w:rPr>
        <w:t>Ms.</w:t>
      </w:r>
      <w:r>
        <w:rPr>
          <w:rFonts w:ascii="Times New Roman" w:eastAsia="Times New Roman" w:hAnsi="Times New Roman" w:cs="Times New Roman"/>
          <w:bCs/>
          <w:szCs w:val="24"/>
        </w:rPr>
        <w:t xml:space="preserve"> Murray with creating a Facebook</w:t>
      </w:r>
      <w:r w:rsidR="001C7FD6">
        <w:rPr>
          <w:rFonts w:ascii="Times New Roman" w:eastAsia="Times New Roman" w:hAnsi="Times New Roman" w:cs="Times New Roman"/>
          <w:bCs/>
          <w:szCs w:val="24"/>
        </w:rPr>
        <w:t xml:space="preserve"> account</w:t>
      </w:r>
      <w:r>
        <w:rPr>
          <w:rFonts w:ascii="Times New Roman" w:eastAsia="Times New Roman" w:hAnsi="Times New Roman" w:cs="Times New Roman"/>
          <w:bCs/>
          <w:szCs w:val="24"/>
        </w:rPr>
        <w:t xml:space="preserve"> for the Board.</w:t>
      </w:r>
    </w:p>
    <w:p w:rsidR="0038147A" w:rsidRDefault="0038147A" w:rsidP="000A1F0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The Board discussed the request from Wade Abbey.  The Board directed Legal Counsel to contact </w:t>
      </w:r>
      <w:r w:rsidR="00766620">
        <w:rPr>
          <w:rFonts w:ascii="Times New Roman" w:eastAsia="Times New Roman" w:hAnsi="Times New Roman" w:cs="Times New Roman"/>
          <w:bCs/>
          <w:szCs w:val="24"/>
        </w:rPr>
        <w:t>Mr.</w:t>
      </w:r>
      <w:r>
        <w:rPr>
          <w:rFonts w:ascii="Times New Roman" w:eastAsia="Times New Roman" w:hAnsi="Times New Roman" w:cs="Times New Roman"/>
          <w:bCs/>
          <w:szCs w:val="24"/>
        </w:rPr>
        <w:t xml:space="preserve"> Abbey.  </w:t>
      </w:r>
    </w:p>
    <w:p w:rsidR="0038147A" w:rsidRDefault="0038147A" w:rsidP="000A1F0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The Board discussed having the</w:t>
      </w:r>
      <w:r w:rsidR="00CE5C1D">
        <w:rPr>
          <w:rFonts w:ascii="Times New Roman" w:eastAsia="Times New Roman" w:hAnsi="Times New Roman" w:cs="Times New Roman"/>
          <w:bCs/>
          <w:szCs w:val="24"/>
        </w:rPr>
        <w:t xml:space="preserve"> practical portion of </w:t>
      </w:r>
      <w:r w:rsidR="00766620">
        <w:rPr>
          <w:rFonts w:ascii="Times New Roman" w:eastAsia="Times New Roman" w:hAnsi="Times New Roman" w:cs="Times New Roman"/>
          <w:bCs/>
          <w:szCs w:val="24"/>
        </w:rPr>
        <w:t>the annual</w:t>
      </w:r>
      <w:r>
        <w:rPr>
          <w:rFonts w:ascii="Times New Roman" w:eastAsia="Times New Roman" w:hAnsi="Times New Roman" w:cs="Times New Roman"/>
          <w:bCs/>
          <w:szCs w:val="24"/>
        </w:rPr>
        <w:t xml:space="preserve"> exam this year to be held at Lawrence Family Vision Clinic. </w:t>
      </w:r>
    </w:p>
    <w:p w:rsidR="0038147A" w:rsidRDefault="0038147A" w:rsidP="0038147A">
      <w:pPr>
        <w:pStyle w:val="ListParagraph"/>
        <w:ind w:left="1800"/>
        <w:rPr>
          <w:rFonts w:ascii="Times New Roman" w:eastAsia="Times New Roman" w:hAnsi="Times New Roman" w:cs="Times New Roman"/>
          <w:bCs/>
          <w:szCs w:val="24"/>
        </w:rPr>
      </w:pPr>
    </w:p>
    <w:p w:rsidR="0038147A" w:rsidRPr="0038147A" w:rsidRDefault="0038147A" w:rsidP="003814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Vice President</w:t>
      </w:r>
    </w:p>
    <w:p w:rsidR="0038147A" w:rsidRDefault="0038147A" w:rsidP="0038147A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No Report</w:t>
      </w:r>
    </w:p>
    <w:p w:rsidR="0038147A" w:rsidRDefault="0038147A" w:rsidP="0038147A">
      <w:pPr>
        <w:pStyle w:val="ListParagraph"/>
        <w:ind w:left="1800"/>
        <w:rPr>
          <w:rFonts w:ascii="Times New Roman" w:eastAsia="Times New Roman" w:hAnsi="Times New Roman" w:cs="Times New Roman"/>
          <w:bCs/>
          <w:szCs w:val="24"/>
        </w:rPr>
      </w:pPr>
    </w:p>
    <w:p w:rsidR="0038147A" w:rsidRPr="0038147A" w:rsidRDefault="0038147A" w:rsidP="0038147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Secretary – Treasurer</w:t>
      </w:r>
    </w:p>
    <w:p w:rsidR="0038147A" w:rsidRDefault="0038147A" w:rsidP="0038147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AC6FCB">
        <w:rPr>
          <w:rFonts w:ascii="Times New Roman" w:eastAsia="Times New Roman" w:hAnsi="Times New Roman" w:cs="Times New Roman"/>
          <w:bCs/>
          <w:szCs w:val="24"/>
        </w:rPr>
        <w:t>Dr Sparks motioned and Dr Lozada seconded a motion to approve the COPE courses except 40589 and 41446 pending Dr Ayre</w:t>
      </w:r>
      <w:r w:rsidR="00CE5C1D">
        <w:rPr>
          <w:rFonts w:ascii="Times New Roman" w:eastAsia="Times New Roman" w:hAnsi="Times New Roman" w:cs="Times New Roman"/>
          <w:bCs/>
          <w:szCs w:val="24"/>
        </w:rPr>
        <w:t>’</w:t>
      </w:r>
      <w:r w:rsidR="00AC6FCB">
        <w:rPr>
          <w:rFonts w:ascii="Times New Roman" w:eastAsia="Times New Roman" w:hAnsi="Times New Roman" w:cs="Times New Roman"/>
          <w:bCs/>
          <w:szCs w:val="24"/>
        </w:rPr>
        <w:t>s investigation into the category code.</w:t>
      </w:r>
      <w:r w:rsidR="00CE5C1D">
        <w:rPr>
          <w:rFonts w:ascii="Times New Roman" w:eastAsia="Times New Roman" w:hAnsi="Times New Roman" w:cs="Times New Roman"/>
          <w:bCs/>
          <w:szCs w:val="24"/>
        </w:rPr>
        <w:t xml:space="preserve">  Motion carried 5-0.</w:t>
      </w:r>
    </w:p>
    <w:p w:rsidR="00AC6FCB" w:rsidRDefault="00AC6FCB" w:rsidP="00AC6FCB">
      <w:pPr>
        <w:pStyle w:val="ListParagraph"/>
        <w:ind w:left="1800"/>
        <w:rPr>
          <w:rFonts w:ascii="Times New Roman" w:eastAsia="Times New Roman" w:hAnsi="Times New Roman" w:cs="Times New Roman"/>
          <w:bCs/>
          <w:szCs w:val="24"/>
        </w:rPr>
      </w:pPr>
    </w:p>
    <w:p w:rsidR="00AC6FCB" w:rsidRPr="00AC6FCB" w:rsidRDefault="00AC6FCB" w:rsidP="00AC6FC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Member at Large</w:t>
      </w:r>
    </w:p>
    <w:p w:rsidR="00AC6FCB" w:rsidRDefault="00AC6FCB" w:rsidP="00AC6FC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No Report</w:t>
      </w:r>
    </w:p>
    <w:p w:rsidR="00AC6FCB" w:rsidRDefault="00AC6FCB" w:rsidP="00AC6FCB">
      <w:pPr>
        <w:pStyle w:val="ListParagraph"/>
        <w:ind w:left="1800"/>
        <w:rPr>
          <w:rFonts w:ascii="Times New Roman" w:eastAsia="Times New Roman" w:hAnsi="Times New Roman" w:cs="Times New Roman"/>
          <w:bCs/>
          <w:szCs w:val="24"/>
        </w:rPr>
      </w:pPr>
    </w:p>
    <w:p w:rsidR="00AC6FCB" w:rsidRPr="00AC6FCB" w:rsidRDefault="00AC6FCB" w:rsidP="00AC6FC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Public Member</w:t>
      </w:r>
    </w:p>
    <w:p w:rsidR="00AC6FCB" w:rsidRDefault="00AC6FCB" w:rsidP="00AC6FC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No report</w:t>
      </w:r>
    </w:p>
    <w:p w:rsidR="00AC6FCB" w:rsidRDefault="00AC6FCB" w:rsidP="00AC6FCB">
      <w:pPr>
        <w:pStyle w:val="ListParagraph"/>
        <w:ind w:left="1800"/>
        <w:rPr>
          <w:rFonts w:ascii="Times New Roman" w:eastAsia="Times New Roman" w:hAnsi="Times New Roman" w:cs="Times New Roman"/>
          <w:bCs/>
          <w:szCs w:val="24"/>
        </w:rPr>
      </w:pPr>
    </w:p>
    <w:p w:rsidR="00AC6FCB" w:rsidRPr="00AC6FCB" w:rsidRDefault="00AC6FCB" w:rsidP="00AC6FC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Legal Counsel</w:t>
      </w:r>
    </w:p>
    <w:p w:rsidR="00AC6FCB" w:rsidRDefault="00766620" w:rsidP="00AC6FC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Ms.</w:t>
      </w:r>
      <w:r w:rsidR="00AC6FCB">
        <w:rPr>
          <w:rFonts w:ascii="Times New Roman" w:eastAsia="Times New Roman" w:hAnsi="Times New Roman" w:cs="Times New Roman"/>
          <w:bCs/>
          <w:szCs w:val="24"/>
        </w:rPr>
        <w:t xml:space="preserve"> Head explained the Kansas Open Meeting Act and Kansas Open Records act to the Board. </w:t>
      </w:r>
    </w:p>
    <w:p w:rsidR="00AC6FCB" w:rsidRDefault="00AC6FCB" w:rsidP="00AC6FCB">
      <w:pPr>
        <w:pStyle w:val="ListParagraph"/>
        <w:ind w:left="1800"/>
        <w:rPr>
          <w:rFonts w:ascii="Times New Roman" w:eastAsia="Times New Roman" w:hAnsi="Times New Roman" w:cs="Times New Roman"/>
          <w:bCs/>
          <w:szCs w:val="24"/>
        </w:rPr>
      </w:pPr>
    </w:p>
    <w:p w:rsidR="00AC6FCB" w:rsidRPr="00AC6FCB" w:rsidRDefault="00AC6FCB" w:rsidP="00AC6FC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Report of the Executive Officer</w:t>
      </w:r>
    </w:p>
    <w:p w:rsidR="00CE5C1D" w:rsidRDefault="00AC6FCB" w:rsidP="00AC6FC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CE5C1D">
        <w:rPr>
          <w:rFonts w:ascii="Times New Roman" w:eastAsia="Times New Roman" w:hAnsi="Times New Roman" w:cs="Times New Roman"/>
          <w:bCs/>
          <w:szCs w:val="24"/>
        </w:rPr>
        <w:t>Trade Names</w:t>
      </w:r>
    </w:p>
    <w:p w:rsidR="00AC6FCB" w:rsidRDefault="00AC6FCB" w:rsidP="00CE5C1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 Sparks motioned and Mr. Kreifels seconded a motion to </w:t>
      </w:r>
      <w:r w:rsidR="00CE5C1D">
        <w:rPr>
          <w:rFonts w:ascii="Times New Roman" w:eastAsia="Times New Roman" w:hAnsi="Times New Roman" w:cs="Times New Roman"/>
          <w:bCs/>
          <w:szCs w:val="24"/>
        </w:rPr>
        <w:t xml:space="preserve">approve the trade name of </w:t>
      </w:r>
      <w:r w:rsidR="00CE5C1D">
        <w:rPr>
          <w:rFonts w:ascii="Times New Roman" w:eastAsia="Times New Roman" w:hAnsi="Times New Roman" w:cs="Times New Roman"/>
          <w:bCs/>
          <w:i/>
          <w:szCs w:val="24"/>
        </w:rPr>
        <w:t xml:space="preserve">Doerksen Eye Clinic </w:t>
      </w:r>
      <w:r w:rsidR="00CE5C1D">
        <w:rPr>
          <w:rFonts w:ascii="Times New Roman" w:eastAsia="Times New Roman" w:hAnsi="Times New Roman" w:cs="Times New Roman"/>
          <w:bCs/>
          <w:szCs w:val="24"/>
        </w:rPr>
        <w:t>for Russell L. Doerkson, OD, Wichita</w:t>
      </w:r>
      <w:r w:rsidR="00D90A40">
        <w:rPr>
          <w:rFonts w:ascii="Times New Roman" w:eastAsia="Times New Roman" w:hAnsi="Times New Roman" w:cs="Times New Roman"/>
          <w:bCs/>
          <w:szCs w:val="24"/>
        </w:rPr>
        <w:t>, KS.   Motion carried 5-0.</w:t>
      </w:r>
    </w:p>
    <w:p w:rsidR="00CE5C1D" w:rsidRDefault="00D90A40" w:rsidP="00CE5C1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 Hansen motioned and Dr Lozada seconded to approve the trade name of </w:t>
      </w:r>
      <w:r>
        <w:rPr>
          <w:rFonts w:ascii="Times New Roman" w:eastAsia="Times New Roman" w:hAnsi="Times New Roman" w:cs="Times New Roman"/>
          <w:bCs/>
          <w:i/>
          <w:szCs w:val="24"/>
        </w:rPr>
        <w:t>Solomon Valley Vision</w:t>
      </w:r>
      <w:r>
        <w:rPr>
          <w:rFonts w:ascii="Times New Roman" w:eastAsia="Times New Roman" w:hAnsi="Times New Roman" w:cs="Times New Roman"/>
          <w:bCs/>
          <w:szCs w:val="24"/>
        </w:rPr>
        <w:t xml:space="preserve"> for Kimberly Cheney, OD and Duane Muck, OD, Osborne and Stockton, KS.  Motion carried 5-0.</w:t>
      </w:r>
    </w:p>
    <w:p w:rsidR="00D90A40" w:rsidRDefault="00D90A40" w:rsidP="00CE5C1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 Hansen motioned and Dr Sparks seconded a motion to approve the trade name of 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Thompson Family Vision Care </w:t>
      </w:r>
      <w:r>
        <w:rPr>
          <w:rFonts w:ascii="Times New Roman" w:eastAsia="Times New Roman" w:hAnsi="Times New Roman" w:cs="Times New Roman"/>
          <w:bCs/>
          <w:szCs w:val="24"/>
        </w:rPr>
        <w:t xml:space="preserve">for Phillip Thompson, OD and Jeanna Mahaney, OD, Overland Park, KS.  Motioned carried 5-0.  The Board also directed </w:t>
      </w:r>
      <w:r w:rsidR="00766620">
        <w:rPr>
          <w:rFonts w:ascii="Times New Roman" w:eastAsia="Times New Roman" w:hAnsi="Times New Roman" w:cs="Times New Roman"/>
          <w:bCs/>
          <w:szCs w:val="24"/>
        </w:rPr>
        <w:t>Ms.</w:t>
      </w:r>
      <w:r>
        <w:rPr>
          <w:rFonts w:ascii="Times New Roman" w:eastAsia="Times New Roman" w:hAnsi="Times New Roman" w:cs="Times New Roman"/>
          <w:bCs/>
          <w:szCs w:val="24"/>
        </w:rPr>
        <w:t xml:space="preserve"> Murray to send a letter to Dr Thompson and Dr Mahaney about the use of a trade name prior to Board approval.  </w:t>
      </w:r>
    </w:p>
    <w:p w:rsidR="00D90A40" w:rsidRDefault="00D90A40" w:rsidP="00CE5C1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Mr. Kreifels motioned and Dr Lozada seconded a motion to approve the trade name of </w:t>
      </w:r>
      <w:r>
        <w:rPr>
          <w:rFonts w:ascii="Times New Roman" w:eastAsia="Times New Roman" w:hAnsi="Times New Roman" w:cs="Times New Roman"/>
          <w:bCs/>
          <w:i/>
          <w:szCs w:val="24"/>
        </w:rPr>
        <w:t>Midland Eye Care</w:t>
      </w:r>
      <w:r>
        <w:rPr>
          <w:rFonts w:ascii="Times New Roman" w:eastAsia="Times New Roman" w:hAnsi="Times New Roman" w:cs="Times New Roman"/>
          <w:bCs/>
          <w:szCs w:val="24"/>
        </w:rPr>
        <w:t xml:space="preserve"> for Kinsey Honeyman, OD, Olathe, KS.  Motion carried 5-0.</w:t>
      </w:r>
    </w:p>
    <w:p w:rsidR="00D90A40" w:rsidRDefault="00D90A40" w:rsidP="00CE5C1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 Hansen motioned and Mr. Kreifels seconded a motion to approve the trade name of 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Family Eye Care of Concordia </w:t>
      </w:r>
      <w:r>
        <w:rPr>
          <w:rFonts w:ascii="Times New Roman" w:eastAsia="Times New Roman" w:hAnsi="Times New Roman" w:cs="Times New Roman"/>
          <w:bCs/>
          <w:szCs w:val="24"/>
        </w:rPr>
        <w:t>for Richard Kueker, OD, Concordia, KS.  Motion carried 5-0.</w:t>
      </w:r>
    </w:p>
    <w:p w:rsidR="00D90A40" w:rsidRDefault="00766620" w:rsidP="00CE5C1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Dr Sparks motioned and Dr Hansen seconded a motion to approve the trade names of 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Epic Vision Eye Center of Bonner Springs </w:t>
      </w:r>
      <w:r>
        <w:rPr>
          <w:rFonts w:ascii="Times New Roman" w:eastAsia="Times New Roman" w:hAnsi="Times New Roman" w:cs="Times New Roman"/>
          <w:bCs/>
          <w:szCs w:val="24"/>
        </w:rPr>
        <w:t xml:space="preserve">and </w:t>
      </w:r>
      <w:r>
        <w:rPr>
          <w:rFonts w:ascii="Times New Roman" w:eastAsia="Times New Roman" w:hAnsi="Times New Roman" w:cs="Times New Roman"/>
          <w:bCs/>
          <w:i/>
          <w:szCs w:val="24"/>
        </w:rPr>
        <w:t xml:space="preserve">Epic Vision Eye Center of Washington </w:t>
      </w:r>
      <w:r>
        <w:rPr>
          <w:rFonts w:ascii="Times New Roman" w:eastAsia="Times New Roman" w:hAnsi="Times New Roman" w:cs="Times New Roman"/>
          <w:bCs/>
          <w:szCs w:val="24"/>
        </w:rPr>
        <w:t xml:space="preserve">for Tom Anderson, OD.  Motion carried 5-0.  The Board directed Ms. Murray to send a letter to Dr Anderson about the use of the trade name prior to </w:t>
      </w:r>
      <w:r w:rsidR="00D21463">
        <w:rPr>
          <w:rFonts w:ascii="Times New Roman" w:eastAsia="Times New Roman" w:hAnsi="Times New Roman" w:cs="Times New Roman"/>
          <w:bCs/>
          <w:szCs w:val="24"/>
        </w:rPr>
        <w:t>Board approval</w:t>
      </w:r>
      <w:r>
        <w:rPr>
          <w:rFonts w:ascii="Times New Roman" w:eastAsia="Times New Roman" w:hAnsi="Times New Roman" w:cs="Times New Roman"/>
          <w:bCs/>
          <w:szCs w:val="24"/>
        </w:rPr>
        <w:t>.</w:t>
      </w:r>
    </w:p>
    <w:p w:rsidR="00766620" w:rsidRDefault="00766620" w:rsidP="0076662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Reciprocity</w:t>
      </w:r>
    </w:p>
    <w:p w:rsidR="00766620" w:rsidRDefault="00766620" w:rsidP="0076662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Dr Hansen motioned and Dr Lozada to approve the reciprocity of Sherry Shepherd, OD.   Motion carried 4-0 with Dr Sparks recusing herself.</w:t>
      </w:r>
    </w:p>
    <w:p w:rsidR="00766620" w:rsidRDefault="00766620" w:rsidP="00766620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Dr Hansen motioned and Dr Sparks seconded a motion to approve the reciprocity of Michael Hausmann, OD.  Motion carried 5-0.</w:t>
      </w:r>
    </w:p>
    <w:p w:rsidR="00766620" w:rsidRDefault="006430B8" w:rsidP="0076662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 Murray discussed a potential applicant for the upcoming exam that had a criminal background report ran last year and if the applicant would need to have another one ran this year.  The Board decided with </w:t>
      </w:r>
      <w:proofErr w:type="spellStart"/>
      <w:r>
        <w:rPr>
          <w:rFonts w:ascii="Times New Roman" w:eastAsia="Times New Roman" w:hAnsi="Times New Roman" w:cs="Times New Roman"/>
          <w:bCs/>
          <w:szCs w:val="24"/>
        </w:rPr>
        <w:t>RapBack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 from KBI that a new background would not be necessary for 5 years.  </w:t>
      </w:r>
    </w:p>
    <w:p w:rsidR="006430B8" w:rsidRDefault="006430B8" w:rsidP="0076662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 Murray </w:t>
      </w:r>
      <w:r w:rsidR="00302A3A">
        <w:rPr>
          <w:rFonts w:ascii="Times New Roman" w:eastAsia="Times New Roman" w:hAnsi="Times New Roman" w:cs="Times New Roman"/>
          <w:bCs/>
          <w:szCs w:val="24"/>
        </w:rPr>
        <w:t xml:space="preserve">also had questions about the requirements for an international applicant.  </w:t>
      </w:r>
      <w:r w:rsidR="001C7FD6">
        <w:rPr>
          <w:rFonts w:ascii="Times New Roman" w:eastAsia="Times New Roman" w:hAnsi="Times New Roman" w:cs="Times New Roman"/>
          <w:bCs/>
          <w:szCs w:val="24"/>
        </w:rPr>
        <w:t xml:space="preserve">The Board directed her to K.S.A. 65-1505 and K.A.R. 65-5-4.  </w:t>
      </w:r>
    </w:p>
    <w:p w:rsidR="001C7FD6" w:rsidRDefault="001C7FD6" w:rsidP="0076662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Cs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Cs/>
          <w:szCs w:val="24"/>
        </w:rPr>
        <w:t xml:space="preserve"> Murray asked for topics for the upcoming newsletter.  The Board gave her several new topics to put in the newsletter.  </w:t>
      </w:r>
    </w:p>
    <w:p w:rsidR="001C7FD6" w:rsidRDefault="001C7FD6" w:rsidP="001C7FD6">
      <w:pPr>
        <w:pStyle w:val="ListParagraph"/>
        <w:ind w:left="1800"/>
        <w:rPr>
          <w:rFonts w:ascii="Times New Roman" w:eastAsia="Times New Roman" w:hAnsi="Times New Roman" w:cs="Times New Roman"/>
          <w:bCs/>
          <w:szCs w:val="24"/>
        </w:rPr>
      </w:pPr>
    </w:p>
    <w:p w:rsidR="001C7FD6" w:rsidRPr="001C7FD6" w:rsidRDefault="001C7FD6" w:rsidP="001C7FD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Comments from the Public</w:t>
      </w:r>
    </w:p>
    <w:p w:rsidR="001C7FD6" w:rsidRPr="001C7FD6" w:rsidRDefault="001C7FD6" w:rsidP="001C7FD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lastRenderedPageBreak/>
        <w:t>Next Meeting</w:t>
      </w:r>
    </w:p>
    <w:p w:rsidR="001C7FD6" w:rsidRDefault="001C7FD6" w:rsidP="001C7FD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April 23, 2015, 9:00 AM, Hilton Garden Inn, Manhattan, KS</w:t>
      </w:r>
    </w:p>
    <w:p w:rsidR="001C7FD6" w:rsidRDefault="001C7FD6" w:rsidP="001C7FD6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June 12-13, 2015, Annual Exam</w:t>
      </w:r>
    </w:p>
    <w:p w:rsidR="001C7FD6" w:rsidRDefault="001C7FD6" w:rsidP="001C7FD6">
      <w:pPr>
        <w:pStyle w:val="ListParagraph"/>
        <w:ind w:left="1800"/>
        <w:rPr>
          <w:rFonts w:ascii="Times New Roman" w:eastAsia="Times New Roman" w:hAnsi="Times New Roman" w:cs="Times New Roman"/>
          <w:bCs/>
          <w:szCs w:val="24"/>
        </w:rPr>
      </w:pPr>
    </w:p>
    <w:p w:rsidR="001C7FD6" w:rsidRPr="001C7FD6" w:rsidRDefault="001C7FD6" w:rsidP="001C7FD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>Adjournment</w:t>
      </w:r>
    </w:p>
    <w:p w:rsidR="001C7FD6" w:rsidRPr="001C7FD6" w:rsidRDefault="001C7FD6" w:rsidP="001C7FD6">
      <w:pPr>
        <w:pStyle w:val="ListParagraph"/>
        <w:ind w:left="108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Dr Hansen motioned and Dr Lozada seconded the motion to adjourn.  The motion carried 5-0.  The Board adjourned 1:04 pm</w:t>
      </w:r>
    </w:p>
    <w:p w:rsidR="001C7FD6" w:rsidRPr="001C7FD6" w:rsidRDefault="001C7FD6" w:rsidP="001C7FD6">
      <w:pPr>
        <w:ind w:left="1440"/>
        <w:rPr>
          <w:rFonts w:ascii="Times New Roman" w:eastAsia="Times New Roman" w:hAnsi="Times New Roman" w:cs="Times New Roman"/>
          <w:bCs/>
          <w:szCs w:val="24"/>
        </w:rPr>
      </w:pPr>
    </w:p>
    <w:p w:rsidR="00AC6FCB" w:rsidRPr="00AC6FCB" w:rsidRDefault="00AC6FCB" w:rsidP="00AC6FCB">
      <w:pPr>
        <w:rPr>
          <w:rFonts w:ascii="Times New Roman" w:eastAsia="Times New Roman" w:hAnsi="Times New Roman" w:cs="Times New Roman"/>
          <w:bCs/>
          <w:szCs w:val="24"/>
        </w:rPr>
      </w:pPr>
    </w:p>
    <w:p w:rsidR="00AC6FCB" w:rsidRPr="00AC6FCB" w:rsidRDefault="00AC6FCB" w:rsidP="00AC6FCB">
      <w:pPr>
        <w:ind w:left="1440"/>
        <w:rPr>
          <w:rFonts w:ascii="Times New Roman" w:eastAsia="Times New Roman" w:hAnsi="Times New Roman" w:cs="Times New Roman"/>
          <w:bCs/>
          <w:szCs w:val="24"/>
        </w:rPr>
      </w:pPr>
    </w:p>
    <w:p w:rsidR="00AC6FCB" w:rsidRPr="00AC6FCB" w:rsidRDefault="00AC6FCB" w:rsidP="00AC6FCB">
      <w:pPr>
        <w:ind w:left="1440"/>
        <w:rPr>
          <w:rFonts w:ascii="Times New Roman" w:eastAsia="Times New Roman" w:hAnsi="Times New Roman" w:cs="Times New Roman"/>
          <w:bCs/>
          <w:szCs w:val="24"/>
        </w:rPr>
      </w:pPr>
    </w:p>
    <w:p w:rsidR="000737AF" w:rsidRPr="0038147A" w:rsidRDefault="000737AF" w:rsidP="0038147A">
      <w:pPr>
        <w:ind w:left="720"/>
        <w:rPr>
          <w:rFonts w:ascii="Times New Roman" w:eastAsia="Times New Roman" w:hAnsi="Times New Roman" w:cs="Times New Roman"/>
          <w:bCs/>
          <w:szCs w:val="24"/>
        </w:rPr>
      </w:pPr>
    </w:p>
    <w:p w:rsidR="000A1F09" w:rsidRPr="000A1F09" w:rsidRDefault="000A1F09" w:rsidP="000A1F0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:rsidR="00A01015" w:rsidRDefault="00A01015"/>
    <w:sectPr w:rsidR="00A0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15"/>
    <w:multiLevelType w:val="hybridMultilevel"/>
    <w:tmpl w:val="7B72683A"/>
    <w:lvl w:ilvl="0" w:tplc="C79EA8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E86E69"/>
    <w:multiLevelType w:val="hybridMultilevel"/>
    <w:tmpl w:val="6F64BC22"/>
    <w:lvl w:ilvl="0" w:tplc="EF38B5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C92138"/>
    <w:multiLevelType w:val="hybridMultilevel"/>
    <w:tmpl w:val="8C46D082"/>
    <w:lvl w:ilvl="0" w:tplc="84C84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568D"/>
    <w:multiLevelType w:val="hybridMultilevel"/>
    <w:tmpl w:val="26C01070"/>
    <w:lvl w:ilvl="0" w:tplc="C25CCF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1517D8"/>
    <w:multiLevelType w:val="hybridMultilevel"/>
    <w:tmpl w:val="2A92AFEC"/>
    <w:lvl w:ilvl="0" w:tplc="5BD6B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044DAD"/>
    <w:multiLevelType w:val="hybridMultilevel"/>
    <w:tmpl w:val="98E2B1B2"/>
    <w:lvl w:ilvl="0" w:tplc="7B249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583226"/>
    <w:multiLevelType w:val="hybridMultilevel"/>
    <w:tmpl w:val="1C320092"/>
    <w:lvl w:ilvl="0" w:tplc="B202A0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DD1EFB"/>
    <w:multiLevelType w:val="hybridMultilevel"/>
    <w:tmpl w:val="5D46CF48"/>
    <w:lvl w:ilvl="0" w:tplc="07CECC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A75DAA"/>
    <w:multiLevelType w:val="hybridMultilevel"/>
    <w:tmpl w:val="3864DAD6"/>
    <w:lvl w:ilvl="0" w:tplc="0A2C8C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084A2F"/>
    <w:multiLevelType w:val="hybridMultilevel"/>
    <w:tmpl w:val="13227DFE"/>
    <w:lvl w:ilvl="0" w:tplc="C694AC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BDC4D1E"/>
    <w:multiLevelType w:val="hybridMultilevel"/>
    <w:tmpl w:val="AF1C6886"/>
    <w:lvl w:ilvl="0" w:tplc="8D3261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787AF3"/>
    <w:multiLevelType w:val="hybridMultilevel"/>
    <w:tmpl w:val="22FCA6EC"/>
    <w:lvl w:ilvl="0" w:tplc="661E11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EB5103"/>
    <w:multiLevelType w:val="hybridMultilevel"/>
    <w:tmpl w:val="53DEF15E"/>
    <w:lvl w:ilvl="0" w:tplc="B41E68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375E26"/>
    <w:multiLevelType w:val="hybridMultilevel"/>
    <w:tmpl w:val="8092C080"/>
    <w:lvl w:ilvl="0" w:tplc="0C7C3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0F53C3"/>
    <w:multiLevelType w:val="hybridMultilevel"/>
    <w:tmpl w:val="B2528840"/>
    <w:lvl w:ilvl="0" w:tplc="E19E05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F53B98"/>
    <w:multiLevelType w:val="hybridMultilevel"/>
    <w:tmpl w:val="B9A20A4C"/>
    <w:lvl w:ilvl="0" w:tplc="B8320D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E7B3E0F"/>
    <w:multiLevelType w:val="hybridMultilevel"/>
    <w:tmpl w:val="DE389E66"/>
    <w:lvl w:ilvl="0" w:tplc="69A09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5823E5"/>
    <w:multiLevelType w:val="hybridMultilevel"/>
    <w:tmpl w:val="064023E4"/>
    <w:lvl w:ilvl="0" w:tplc="A5BCB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6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14"/>
  </w:num>
  <w:num w:numId="12">
    <w:abstractNumId w:val="1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09"/>
    <w:rsid w:val="000737AF"/>
    <w:rsid w:val="000A1F09"/>
    <w:rsid w:val="000D3626"/>
    <w:rsid w:val="001C7FD6"/>
    <w:rsid w:val="00302A3A"/>
    <w:rsid w:val="0038147A"/>
    <w:rsid w:val="006430B8"/>
    <w:rsid w:val="00766620"/>
    <w:rsid w:val="008152F9"/>
    <w:rsid w:val="008F0B59"/>
    <w:rsid w:val="00A01015"/>
    <w:rsid w:val="00AC6FCB"/>
    <w:rsid w:val="00CE5C1D"/>
    <w:rsid w:val="00D21463"/>
    <w:rsid w:val="00D90A40"/>
    <w:rsid w:val="00F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Murray</dc:creator>
  <cp:lastModifiedBy>Jan Murray</cp:lastModifiedBy>
  <cp:revision>2</cp:revision>
  <dcterms:created xsi:type="dcterms:W3CDTF">2015-04-13T14:10:00Z</dcterms:created>
  <dcterms:modified xsi:type="dcterms:W3CDTF">2015-04-13T14:10:00Z</dcterms:modified>
</cp:coreProperties>
</file>